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DE4" w:rsidRPr="00E0732F" w:rsidRDefault="00641DE4" w:rsidP="00641D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32F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B06A63" w:rsidRPr="00E0732F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B72E09" w:rsidRPr="00E0732F">
        <w:rPr>
          <w:rFonts w:ascii="Times New Roman" w:hAnsi="Times New Roman" w:cs="Times New Roman"/>
          <w:b/>
          <w:sz w:val="28"/>
          <w:szCs w:val="28"/>
        </w:rPr>
        <w:t>4</w:t>
      </w:r>
    </w:p>
    <w:p w:rsidR="00186F8F" w:rsidRPr="00E0732F" w:rsidRDefault="00641DE4" w:rsidP="003A3D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32F">
        <w:rPr>
          <w:rFonts w:ascii="Times New Roman" w:hAnsi="Times New Roman" w:cs="Times New Roman"/>
          <w:sz w:val="24"/>
          <w:szCs w:val="24"/>
        </w:rPr>
        <w:t xml:space="preserve">на проект решения Совета депутатов городского округа </w:t>
      </w:r>
      <w:proofErr w:type="gramStart"/>
      <w:r w:rsidRPr="00E0732F">
        <w:rPr>
          <w:rFonts w:ascii="Times New Roman" w:hAnsi="Times New Roman" w:cs="Times New Roman"/>
          <w:sz w:val="24"/>
          <w:szCs w:val="24"/>
        </w:rPr>
        <w:t xml:space="preserve">Лотошино </w:t>
      </w:r>
      <w:r w:rsidR="00937B27" w:rsidRPr="00E0732F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="00937B27" w:rsidRPr="00E0732F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 w:rsidR="00925DD5" w:rsidRPr="00E0732F">
        <w:rPr>
          <w:rFonts w:ascii="Times New Roman" w:hAnsi="Times New Roman" w:cs="Times New Roman"/>
          <w:sz w:val="24"/>
          <w:szCs w:val="24"/>
        </w:rPr>
        <w:t xml:space="preserve">в </w:t>
      </w:r>
      <w:r w:rsidR="00937B27" w:rsidRPr="00E0732F">
        <w:rPr>
          <w:rFonts w:ascii="Times New Roman" w:hAnsi="Times New Roman" w:cs="Times New Roman"/>
          <w:sz w:val="24"/>
          <w:szCs w:val="24"/>
        </w:rPr>
        <w:t xml:space="preserve"> Положени</w:t>
      </w:r>
      <w:r w:rsidR="00E537AC" w:rsidRPr="00E0732F">
        <w:rPr>
          <w:rFonts w:ascii="Times New Roman" w:hAnsi="Times New Roman" w:cs="Times New Roman"/>
          <w:sz w:val="24"/>
          <w:szCs w:val="24"/>
        </w:rPr>
        <w:t>е</w:t>
      </w:r>
      <w:r w:rsidR="00937B27" w:rsidRPr="00E0732F">
        <w:rPr>
          <w:rFonts w:ascii="Times New Roman" w:hAnsi="Times New Roman" w:cs="Times New Roman"/>
          <w:sz w:val="24"/>
          <w:szCs w:val="24"/>
        </w:rPr>
        <w:t xml:space="preserve"> о земельном налоге на территории городского округа Лотошино»</w:t>
      </w:r>
    </w:p>
    <w:p w:rsidR="00937B27" w:rsidRPr="00E0732F" w:rsidRDefault="00937B27" w:rsidP="00641D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6F8F" w:rsidRPr="00E0732F" w:rsidRDefault="00186F8F" w:rsidP="00641D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732F">
        <w:rPr>
          <w:rFonts w:ascii="Times New Roman" w:hAnsi="Times New Roman" w:cs="Times New Roman"/>
          <w:sz w:val="24"/>
          <w:szCs w:val="24"/>
        </w:rPr>
        <w:t>р.п.Лотошино</w:t>
      </w:r>
      <w:proofErr w:type="spellEnd"/>
      <w:r w:rsidRPr="00E073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3A106D" w:rsidRPr="00E0732F">
        <w:rPr>
          <w:rFonts w:ascii="Times New Roman" w:hAnsi="Times New Roman" w:cs="Times New Roman"/>
          <w:sz w:val="24"/>
          <w:szCs w:val="24"/>
        </w:rPr>
        <w:t>09 ноября</w:t>
      </w:r>
      <w:r w:rsidRPr="00E0732F">
        <w:rPr>
          <w:rFonts w:ascii="Times New Roman" w:hAnsi="Times New Roman" w:cs="Times New Roman"/>
          <w:sz w:val="24"/>
          <w:szCs w:val="24"/>
        </w:rPr>
        <w:t xml:space="preserve"> 2023 года</w:t>
      </w:r>
    </w:p>
    <w:p w:rsidR="00186F8F" w:rsidRPr="00E0732F" w:rsidRDefault="00186F8F" w:rsidP="00641D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1DE4" w:rsidRPr="00E0732F" w:rsidRDefault="00641DE4" w:rsidP="00641D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732F">
        <w:rPr>
          <w:rFonts w:ascii="Times New Roman" w:hAnsi="Times New Roman" w:cs="Times New Roman"/>
          <w:sz w:val="24"/>
          <w:szCs w:val="24"/>
        </w:rPr>
        <w:t xml:space="preserve">Заключение Контрольно-счетной палаты городского округа Лотошино на проект решения Совета депутатов городского округа Лотошино </w:t>
      </w:r>
      <w:r w:rsidR="00E537AC" w:rsidRPr="00E0732F">
        <w:rPr>
          <w:rFonts w:ascii="Times New Roman" w:hAnsi="Times New Roman" w:cs="Times New Roman"/>
          <w:sz w:val="24"/>
          <w:szCs w:val="24"/>
        </w:rPr>
        <w:t>«О внесении изменений в  Положение о земельном налоге на территории городского округа Лотошино»</w:t>
      </w:r>
      <w:r w:rsidRPr="00E0732F">
        <w:rPr>
          <w:rFonts w:ascii="Times New Roman" w:hAnsi="Times New Roman" w:cs="Times New Roman"/>
          <w:sz w:val="24"/>
          <w:szCs w:val="24"/>
        </w:rPr>
        <w:t xml:space="preserve"> (далее –</w:t>
      </w:r>
      <w:r w:rsidR="00074DA8" w:rsidRPr="00E0732F">
        <w:rPr>
          <w:rFonts w:ascii="Times New Roman" w:hAnsi="Times New Roman" w:cs="Times New Roman"/>
          <w:sz w:val="24"/>
          <w:szCs w:val="24"/>
        </w:rPr>
        <w:t xml:space="preserve"> </w:t>
      </w:r>
      <w:r w:rsidRPr="00E0732F">
        <w:rPr>
          <w:rFonts w:ascii="Times New Roman" w:hAnsi="Times New Roman" w:cs="Times New Roman"/>
          <w:sz w:val="24"/>
          <w:szCs w:val="24"/>
        </w:rPr>
        <w:t xml:space="preserve">проект решения) подготовлено в соответствии с </w:t>
      </w:r>
      <w:r w:rsidR="00186F8F" w:rsidRPr="00E0732F">
        <w:rPr>
          <w:rFonts w:ascii="Times New Roman" w:hAnsi="Times New Roman" w:cs="Times New Roman"/>
          <w:sz w:val="24"/>
          <w:szCs w:val="24"/>
        </w:rPr>
        <w:t>требованиями Федерального закона</w:t>
      </w:r>
      <w:r w:rsidRPr="00E0732F">
        <w:rPr>
          <w:rFonts w:ascii="Times New Roman" w:hAnsi="Times New Roman" w:cs="Times New Roman"/>
          <w:sz w:val="24"/>
          <w:szCs w:val="24"/>
        </w:rPr>
        <w:t xml:space="preserve"> от 07.02.2011 </w:t>
      </w:r>
      <w:r w:rsidR="00186F8F" w:rsidRPr="00E0732F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E0732F">
        <w:rPr>
          <w:rFonts w:ascii="Times New Roman" w:hAnsi="Times New Roman" w:cs="Times New Roman"/>
          <w:sz w:val="24"/>
          <w:szCs w:val="24"/>
        </w:rPr>
        <w:t>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186F8F" w:rsidRPr="00E0732F">
        <w:rPr>
          <w:rFonts w:ascii="Times New Roman" w:hAnsi="Times New Roman" w:cs="Times New Roman"/>
          <w:sz w:val="24"/>
          <w:szCs w:val="24"/>
        </w:rPr>
        <w:t xml:space="preserve"> (статья 9)</w:t>
      </w:r>
      <w:r w:rsidRPr="00E0732F">
        <w:rPr>
          <w:rFonts w:ascii="Times New Roman" w:hAnsi="Times New Roman" w:cs="Times New Roman"/>
          <w:sz w:val="24"/>
          <w:szCs w:val="24"/>
        </w:rPr>
        <w:t>, стать</w:t>
      </w:r>
      <w:r w:rsidR="00186F8F" w:rsidRPr="00E0732F">
        <w:rPr>
          <w:rFonts w:ascii="Times New Roman" w:hAnsi="Times New Roman" w:cs="Times New Roman"/>
          <w:sz w:val="24"/>
          <w:szCs w:val="24"/>
        </w:rPr>
        <w:t>и</w:t>
      </w:r>
      <w:r w:rsidRPr="00E0732F">
        <w:rPr>
          <w:rFonts w:ascii="Times New Roman" w:hAnsi="Times New Roman" w:cs="Times New Roman"/>
          <w:sz w:val="24"/>
          <w:szCs w:val="24"/>
        </w:rPr>
        <w:t xml:space="preserve"> 8 Положения о Контрольно-счетной палате городского округа Лотошино, утвержденного решением Совета депутатов городского округа Лотошино от 29.04.2022 года №335/38.</w:t>
      </w:r>
    </w:p>
    <w:p w:rsidR="00641DE4" w:rsidRPr="00E0732F" w:rsidRDefault="00074DA8" w:rsidP="00641D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732F">
        <w:rPr>
          <w:rFonts w:ascii="Times New Roman" w:hAnsi="Times New Roman" w:cs="Times New Roman"/>
          <w:sz w:val="24"/>
          <w:szCs w:val="24"/>
        </w:rPr>
        <w:t>В ходе рассмотрения представленного проекта решения установлено следующее:</w:t>
      </w:r>
    </w:p>
    <w:p w:rsidR="00937B27" w:rsidRPr="00E0732F" w:rsidRDefault="00E537AC" w:rsidP="00641D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732F">
        <w:rPr>
          <w:rFonts w:ascii="Times New Roman" w:hAnsi="Times New Roman" w:cs="Times New Roman"/>
          <w:sz w:val="24"/>
          <w:szCs w:val="24"/>
        </w:rPr>
        <w:t>Проект решения для проведения экспертизы направлен в контрольно-счетную палату Советом депутатов городского округа Лотошино 09.11.2023 года (исх.№ б/н).</w:t>
      </w:r>
    </w:p>
    <w:p w:rsidR="00925DD5" w:rsidRPr="00E0732F" w:rsidRDefault="00937B27" w:rsidP="00641D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732F">
        <w:rPr>
          <w:rFonts w:ascii="Times New Roman" w:hAnsi="Times New Roman" w:cs="Times New Roman"/>
          <w:sz w:val="24"/>
          <w:szCs w:val="24"/>
        </w:rPr>
        <w:t xml:space="preserve">Проектом решения предлагается </w:t>
      </w:r>
      <w:r w:rsidR="00925DD5" w:rsidRPr="00E0732F">
        <w:rPr>
          <w:rFonts w:ascii="Times New Roman" w:hAnsi="Times New Roman" w:cs="Times New Roman"/>
          <w:sz w:val="24"/>
          <w:szCs w:val="24"/>
        </w:rPr>
        <w:t>уточнение перечня документов, представляемых многодетной семьей, семьей, воспитывающей ребенка-инвалида, для получения льготы в виде освобождения от уплаты земельного налога.</w:t>
      </w:r>
    </w:p>
    <w:p w:rsidR="00925DD5" w:rsidRPr="00E0732F" w:rsidRDefault="00925DD5" w:rsidP="00641D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4DA8" w:rsidRPr="00E0732F" w:rsidRDefault="00074DA8" w:rsidP="00641D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732F">
        <w:rPr>
          <w:rFonts w:ascii="Times New Roman" w:hAnsi="Times New Roman" w:cs="Times New Roman"/>
          <w:sz w:val="24"/>
          <w:szCs w:val="24"/>
        </w:rPr>
        <w:t>По результатам экспертизы проекта решения Контрольно-счетной палатой городского округа Лотошино области установлено следующее.</w:t>
      </w:r>
    </w:p>
    <w:p w:rsidR="0029727E" w:rsidRPr="00E0732F" w:rsidRDefault="0029727E" w:rsidP="002972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732F">
        <w:rPr>
          <w:rFonts w:ascii="Times New Roman" w:hAnsi="Times New Roman" w:cs="Times New Roman"/>
          <w:sz w:val="24"/>
          <w:szCs w:val="24"/>
        </w:rPr>
        <w:t>Пунктом 5 статьи 1 Налогового кодекса Российской Федерации (далее - Кодекс) установлено, что нормативные правовые акты муниципальных образований о местных налогах и сборах принимаются представительными органами муниципальных образований в соответствии с Кодексом.</w:t>
      </w:r>
    </w:p>
    <w:p w:rsidR="0029727E" w:rsidRPr="00E0732F" w:rsidRDefault="0029727E" w:rsidP="002972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732F">
        <w:rPr>
          <w:rFonts w:ascii="Times New Roman" w:hAnsi="Times New Roman" w:cs="Times New Roman"/>
          <w:sz w:val="24"/>
          <w:szCs w:val="24"/>
        </w:rPr>
        <w:t>Представительными органами муниципальных образований (законодательными (представительными) органами государственной власти городов федерального значения Москвы и Санкт-Петербурга) могут устанавливаться налоговые льготы по местным налогам в порядке и пределах, которые предусмотрены Кодексом (п. 4 ст. 12, п. 2 ст. 387 Кодекс</w:t>
      </w:r>
      <w:r w:rsidR="00C91C86" w:rsidRPr="00E0732F">
        <w:rPr>
          <w:rFonts w:ascii="Times New Roman" w:hAnsi="Times New Roman" w:cs="Times New Roman"/>
          <w:sz w:val="24"/>
          <w:szCs w:val="24"/>
        </w:rPr>
        <w:t>а</w:t>
      </w:r>
      <w:r w:rsidRPr="00E0732F">
        <w:rPr>
          <w:rFonts w:ascii="Times New Roman" w:hAnsi="Times New Roman" w:cs="Times New Roman"/>
          <w:sz w:val="24"/>
          <w:szCs w:val="24"/>
        </w:rPr>
        <w:t>).</w:t>
      </w:r>
    </w:p>
    <w:p w:rsidR="0029727E" w:rsidRPr="00E0732F" w:rsidRDefault="0029727E" w:rsidP="002972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732F">
        <w:rPr>
          <w:rFonts w:ascii="Times New Roman" w:hAnsi="Times New Roman" w:cs="Times New Roman"/>
          <w:sz w:val="24"/>
          <w:szCs w:val="24"/>
        </w:rPr>
        <w:t>Устанавливая земельный налог, местные власти определяют налоговые ставки в установленных пределах, порядок и сроки уплаты налога, а также могут устанавливать налоговые льготы, основания и порядок их применения, включая установление размера не облагаемой налогом суммы для отдельных категорий налогоплательщиков.</w:t>
      </w:r>
    </w:p>
    <w:p w:rsidR="00AF1396" w:rsidRPr="00E0732F" w:rsidRDefault="00145313" w:rsidP="00145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732F">
        <w:rPr>
          <w:rFonts w:ascii="Times New Roman" w:hAnsi="Times New Roman" w:cs="Times New Roman"/>
          <w:sz w:val="24"/>
          <w:szCs w:val="24"/>
        </w:rPr>
        <w:t xml:space="preserve">Пунктом 7 (подпункты 7.1-7.8) Положения о земельном налоге и ставок земельного налога на территории городского округа Лотошино, утвержденного решением Совета депутатов городского округа Лотошино от 02.12.2019 года №59/6 утвержден перечень льгот в соответствии с полномочиями представительного органа местного самоуправления, наделенными Уставом городского округа Лотошино, Федеральным законом от 06.10.2003 года №131-ФЗ «Об общих принципах организации местного самоуправления в Российской Федерации», </w:t>
      </w:r>
      <w:r w:rsidR="00925DD5" w:rsidRPr="00E0732F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r w:rsidRPr="00E0732F">
        <w:rPr>
          <w:rFonts w:ascii="Times New Roman" w:hAnsi="Times New Roman" w:cs="Times New Roman"/>
          <w:sz w:val="24"/>
          <w:szCs w:val="24"/>
        </w:rPr>
        <w:t xml:space="preserve">статьей 56 Налогового кодекса РФ. </w:t>
      </w:r>
    </w:p>
    <w:p w:rsidR="00145313" w:rsidRPr="00E0732F" w:rsidRDefault="00145313" w:rsidP="00145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732F"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="00925DD5" w:rsidRPr="00E0732F">
        <w:rPr>
          <w:rFonts w:ascii="Times New Roman" w:hAnsi="Times New Roman" w:cs="Times New Roman"/>
          <w:sz w:val="24"/>
          <w:szCs w:val="24"/>
        </w:rPr>
        <w:t>предложенная редакция пункта 7.7</w:t>
      </w:r>
      <w:r w:rsidRPr="00E0732F">
        <w:rPr>
          <w:rFonts w:ascii="Times New Roman" w:hAnsi="Times New Roman" w:cs="Times New Roman"/>
          <w:sz w:val="24"/>
          <w:szCs w:val="24"/>
        </w:rPr>
        <w:t xml:space="preserve"> Положения о земельном налоге</w:t>
      </w:r>
      <w:r w:rsidRPr="00E0732F">
        <w:t xml:space="preserve"> </w:t>
      </w:r>
      <w:r w:rsidRPr="00E0732F">
        <w:rPr>
          <w:rFonts w:ascii="Times New Roman" w:hAnsi="Times New Roman" w:cs="Times New Roman"/>
          <w:sz w:val="24"/>
          <w:szCs w:val="24"/>
        </w:rPr>
        <w:t>и ставок земельного налога на территории городского округа Лотошино, соответствует действующему зак</w:t>
      </w:r>
      <w:r w:rsidR="00925DD5" w:rsidRPr="00E0732F">
        <w:rPr>
          <w:rFonts w:ascii="Times New Roman" w:hAnsi="Times New Roman" w:cs="Times New Roman"/>
          <w:sz w:val="24"/>
          <w:szCs w:val="24"/>
        </w:rPr>
        <w:t>онодательству</w:t>
      </w:r>
      <w:r w:rsidRPr="00E0732F">
        <w:rPr>
          <w:rFonts w:ascii="Times New Roman" w:hAnsi="Times New Roman" w:cs="Times New Roman"/>
          <w:sz w:val="24"/>
          <w:szCs w:val="24"/>
        </w:rPr>
        <w:t>.</w:t>
      </w:r>
    </w:p>
    <w:p w:rsidR="00074DA8" w:rsidRPr="00E0732F" w:rsidRDefault="00074DA8" w:rsidP="00145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4DA8" w:rsidRPr="00E0732F" w:rsidRDefault="00074DA8" w:rsidP="00145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732F">
        <w:rPr>
          <w:rFonts w:ascii="Times New Roman" w:hAnsi="Times New Roman" w:cs="Times New Roman"/>
          <w:sz w:val="24"/>
          <w:szCs w:val="24"/>
        </w:rPr>
        <w:t>Предложения:</w:t>
      </w:r>
    </w:p>
    <w:p w:rsidR="00925DD5" w:rsidRPr="00E0732F" w:rsidRDefault="00074DA8" w:rsidP="00145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732F">
        <w:rPr>
          <w:rFonts w:ascii="Times New Roman" w:hAnsi="Times New Roman" w:cs="Times New Roman"/>
          <w:sz w:val="24"/>
          <w:szCs w:val="24"/>
        </w:rPr>
        <w:t xml:space="preserve">1. </w:t>
      </w:r>
      <w:r w:rsidR="00145313" w:rsidRPr="00E0732F">
        <w:rPr>
          <w:rFonts w:ascii="Times New Roman" w:hAnsi="Times New Roman" w:cs="Times New Roman"/>
          <w:sz w:val="24"/>
          <w:szCs w:val="24"/>
        </w:rPr>
        <w:t xml:space="preserve">Контрольно-счетная палата городского округа Лотошино </w:t>
      </w:r>
      <w:r w:rsidR="00E537AC" w:rsidRPr="00E0732F">
        <w:rPr>
          <w:rFonts w:ascii="Times New Roman" w:hAnsi="Times New Roman" w:cs="Times New Roman"/>
          <w:sz w:val="24"/>
          <w:szCs w:val="24"/>
        </w:rPr>
        <w:t xml:space="preserve">в целях правильного отражения предмета правового регулирования </w:t>
      </w:r>
      <w:r w:rsidR="00145313" w:rsidRPr="00E0732F">
        <w:rPr>
          <w:rFonts w:ascii="Times New Roman" w:hAnsi="Times New Roman" w:cs="Times New Roman"/>
          <w:sz w:val="24"/>
          <w:szCs w:val="24"/>
        </w:rPr>
        <w:t xml:space="preserve">рекомендует изменить формулировку </w:t>
      </w:r>
      <w:r w:rsidR="00925DD5" w:rsidRPr="00E0732F">
        <w:rPr>
          <w:rFonts w:ascii="Times New Roman" w:hAnsi="Times New Roman" w:cs="Times New Roman"/>
          <w:sz w:val="24"/>
          <w:szCs w:val="24"/>
        </w:rPr>
        <w:t xml:space="preserve">наименования предложенного проекта решения Совета депутатов городского округа </w:t>
      </w:r>
      <w:r w:rsidR="00925DD5" w:rsidRPr="00E0732F">
        <w:rPr>
          <w:rFonts w:ascii="Times New Roman" w:hAnsi="Times New Roman" w:cs="Times New Roman"/>
          <w:sz w:val="24"/>
          <w:szCs w:val="24"/>
        </w:rPr>
        <w:lastRenderedPageBreak/>
        <w:t xml:space="preserve">Лотошино на «О внесении изменений и дополнений в решение  Совета депутатов городского округа Лотошино от 02.12.2019 года №59/6 «Об утверждении Положения о земельном налоге </w:t>
      </w:r>
      <w:r w:rsidR="009C15D8" w:rsidRPr="009C15D8">
        <w:rPr>
          <w:rFonts w:ascii="Times New Roman" w:hAnsi="Times New Roman" w:cs="Times New Roman"/>
          <w:sz w:val="24"/>
          <w:szCs w:val="24"/>
        </w:rPr>
        <w:t xml:space="preserve">и ставок земельного налога </w:t>
      </w:r>
      <w:bookmarkStart w:id="0" w:name="_GoBack"/>
      <w:bookmarkEnd w:id="0"/>
      <w:r w:rsidR="00925DD5" w:rsidRPr="00E0732F">
        <w:rPr>
          <w:rFonts w:ascii="Times New Roman" w:hAnsi="Times New Roman" w:cs="Times New Roman"/>
          <w:sz w:val="24"/>
          <w:szCs w:val="24"/>
        </w:rPr>
        <w:t>на территории городского округа Лотошино»</w:t>
      </w:r>
      <w:r w:rsidR="00E537AC" w:rsidRPr="00E0732F">
        <w:rPr>
          <w:rFonts w:ascii="Times New Roman" w:hAnsi="Times New Roman" w:cs="Times New Roman"/>
          <w:sz w:val="24"/>
          <w:szCs w:val="24"/>
        </w:rPr>
        <w:t xml:space="preserve"> (основание: </w:t>
      </w:r>
      <w:r w:rsidR="00925DD5" w:rsidRPr="00E0732F">
        <w:rPr>
          <w:rFonts w:ascii="Times New Roman" w:hAnsi="Times New Roman" w:cs="Times New Roman"/>
          <w:sz w:val="24"/>
          <w:szCs w:val="24"/>
        </w:rPr>
        <w:t>Методические рекомендации по юридико-техническому оформлению нормативных правовых актов представительных органов муниципальных образований</w:t>
      </w:r>
      <w:r w:rsidR="00E0732F" w:rsidRPr="00E0732F">
        <w:rPr>
          <w:rFonts w:ascii="Times New Roman" w:hAnsi="Times New Roman" w:cs="Times New Roman"/>
          <w:sz w:val="24"/>
          <w:szCs w:val="24"/>
        </w:rPr>
        <w:t>, утвержденных Министерством информационных технологий и связи Российской Федерации</w:t>
      </w:r>
      <w:r w:rsidR="002D04C0">
        <w:rPr>
          <w:rFonts w:ascii="Times New Roman" w:hAnsi="Times New Roman" w:cs="Times New Roman"/>
          <w:sz w:val="24"/>
          <w:szCs w:val="24"/>
        </w:rPr>
        <w:t>).</w:t>
      </w:r>
    </w:p>
    <w:p w:rsidR="00BC0D40" w:rsidRPr="00E0732F" w:rsidRDefault="00074DA8" w:rsidP="00641D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732F">
        <w:rPr>
          <w:rFonts w:ascii="Times New Roman" w:hAnsi="Times New Roman" w:cs="Times New Roman"/>
          <w:sz w:val="24"/>
          <w:szCs w:val="24"/>
        </w:rPr>
        <w:t xml:space="preserve">2. </w:t>
      </w:r>
      <w:r w:rsidR="005E4D14" w:rsidRPr="00E0732F">
        <w:rPr>
          <w:rFonts w:ascii="Times New Roman" w:hAnsi="Times New Roman" w:cs="Times New Roman"/>
          <w:sz w:val="24"/>
          <w:szCs w:val="24"/>
        </w:rPr>
        <w:t>П</w:t>
      </w:r>
      <w:r w:rsidR="00641DE4" w:rsidRPr="00E0732F">
        <w:rPr>
          <w:rFonts w:ascii="Times New Roman" w:hAnsi="Times New Roman" w:cs="Times New Roman"/>
          <w:sz w:val="24"/>
          <w:szCs w:val="24"/>
        </w:rPr>
        <w:t>роект</w:t>
      </w:r>
      <w:r w:rsidR="005E4D14" w:rsidRPr="00E0732F">
        <w:rPr>
          <w:rFonts w:ascii="Times New Roman" w:hAnsi="Times New Roman" w:cs="Times New Roman"/>
          <w:sz w:val="24"/>
          <w:szCs w:val="24"/>
        </w:rPr>
        <w:t xml:space="preserve"> решения</w:t>
      </w:r>
      <w:r w:rsidR="00641DE4" w:rsidRPr="00E0732F">
        <w:rPr>
          <w:rFonts w:ascii="Times New Roman" w:hAnsi="Times New Roman" w:cs="Times New Roman"/>
          <w:sz w:val="24"/>
          <w:szCs w:val="24"/>
        </w:rPr>
        <w:t xml:space="preserve"> в целом не противоречит законодательству Российской</w:t>
      </w:r>
      <w:r w:rsidR="005E4D14" w:rsidRPr="00E0732F">
        <w:rPr>
          <w:rFonts w:ascii="Times New Roman" w:hAnsi="Times New Roman" w:cs="Times New Roman"/>
          <w:sz w:val="24"/>
          <w:szCs w:val="24"/>
        </w:rPr>
        <w:t xml:space="preserve"> Федерации</w:t>
      </w:r>
      <w:r w:rsidRPr="00E0732F">
        <w:rPr>
          <w:rFonts w:ascii="Times New Roman" w:hAnsi="Times New Roman" w:cs="Times New Roman"/>
          <w:sz w:val="24"/>
          <w:szCs w:val="24"/>
        </w:rPr>
        <w:t xml:space="preserve"> и может быть принят к рассмотрению Советом депутатов городского округа </w:t>
      </w:r>
      <w:proofErr w:type="gramStart"/>
      <w:r w:rsidRPr="00E0732F">
        <w:rPr>
          <w:rFonts w:ascii="Times New Roman" w:hAnsi="Times New Roman" w:cs="Times New Roman"/>
          <w:sz w:val="24"/>
          <w:szCs w:val="24"/>
        </w:rPr>
        <w:t>Лотошино.</w:t>
      </w:r>
      <w:r w:rsidR="005E4D14" w:rsidRPr="00E0732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86F8F" w:rsidRPr="00E0732F" w:rsidRDefault="00186F8F" w:rsidP="00641D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6F8F" w:rsidRPr="00E0732F" w:rsidRDefault="00186F8F" w:rsidP="00641D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6F8F" w:rsidRPr="00E0732F" w:rsidRDefault="00186F8F" w:rsidP="00641D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6F8F" w:rsidRPr="00E0732F" w:rsidRDefault="00186F8F" w:rsidP="00641D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6F8F" w:rsidRPr="00E0732F" w:rsidRDefault="00186F8F" w:rsidP="00074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32F">
        <w:rPr>
          <w:rFonts w:ascii="Times New Roman" w:hAnsi="Times New Roman" w:cs="Times New Roman"/>
          <w:sz w:val="24"/>
          <w:szCs w:val="24"/>
        </w:rPr>
        <w:t>Председатель</w:t>
      </w:r>
    </w:p>
    <w:p w:rsidR="00186F8F" w:rsidRPr="00E0732F" w:rsidRDefault="00186F8F" w:rsidP="00074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32F">
        <w:rPr>
          <w:rFonts w:ascii="Times New Roman" w:hAnsi="Times New Roman" w:cs="Times New Roman"/>
          <w:sz w:val="24"/>
          <w:szCs w:val="24"/>
        </w:rPr>
        <w:t>контрольно-счетной палаты</w:t>
      </w:r>
    </w:p>
    <w:p w:rsidR="00186F8F" w:rsidRPr="00E0732F" w:rsidRDefault="00186F8F" w:rsidP="00074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32F">
        <w:rPr>
          <w:rFonts w:ascii="Times New Roman" w:hAnsi="Times New Roman" w:cs="Times New Roman"/>
          <w:sz w:val="24"/>
          <w:szCs w:val="24"/>
        </w:rPr>
        <w:t xml:space="preserve">городского округа Лотошино            </w:t>
      </w:r>
      <w:r w:rsidR="00074DA8" w:rsidRPr="00E0732F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E0732F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proofErr w:type="spellStart"/>
      <w:r w:rsidRPr="00E0732F">
        <w:rPr>
          <w:rFonts w:ascii="Times New Roman" w:hAnsi="Times New Roman" w:cs="Times New Roman"/>
          <w:sz w:val="24"/>
          <w:szCs w:val="24"/>
        </w:rPr>
        <w:t>С.Ю.Фролова</w:t>
      </w:r>
      <w:proofErr w:type="spellEnd"/>
    </w:p>
    <w:sectPr w:rsidR="00186F8F" w:rsidRPr="00E07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DE4"/>
    <w:rsid w:val="00015EE7"/>
    <w:rsid w:val="00074DA8"/>
    <w:rsid w:val="00145313"/>
    <w:rsid w:val="00186F8F"/>
    <w:rsid w:val="0029727E"/>
    <w:rsid w:val="002D04C0"/>
    <w:rsid w:val="003A106D"/>
    <w:rsid w:val="003A3D48"/>
    <w:rsid w:val="005E4D14"/>
    <w:rsid w:val="00641DE4"/>
    <w:rsid w:val="00905D54"/>
    <w:rsid w:val="00925DD5"/>
    <w:rsid w:val="00937B27"/>
    <w:rsid w:val="009B15E5"/>
    <w:rsid w:val="009C15D8"/>
    <w:rsid w:val="00AF1396"/>
    <w:rsid w:val="00B06A63"/>
    <w:rsid w:val="00B72E09"/>
    <w:rsid w:val="00BC0D40"/>
    <w:rsid w:val="00C91C86"/>
    <w:rsid w:val="00E04F11"/>
    <w:rsid w:val="00E0732F"/>
    <w:rsid w:val="00E5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7BD54F-883B-4D04-A560-58DD4AB2D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37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F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6F8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E537A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7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Фролова С.Ю.</dc:creator>
  <cp:keywords/>
  <dc:description/>
  <cp:lastModifiedBy>Фролова С.Ю.</cp:lastModifiedBy>
  <cp:revision>2</cp:revision>
  <cp:lastPrinted>2023-11-09T12:34:00Z</cp:lastPrinted>
  <dcterms:created xsi:type="dcterms:W3CDTF">2023-11-09T12:49:00Z</dcterms:created>
  <dcterms:modified xsi:type="dcterms:W3CDTF">2023-11-09T12:49:00Z</dcterms:modified>
</cp:coreProperties>
</file>